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Утверждаю:</w:t>
      </w:r>
    </w:p>
    <w:p w:rsidR="00877C0A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Генеральный директор </w:t>
      </w:r>
    </w:p>
    <w:p w:rsidR="00E27347" w:rsidRPr="000C72F4" w:rsidRDefault="00E27347" w:rsidP="00E27347">
      <w:pPr>
        <w:jc w:val="right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____________________________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муниципальную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 xml:space="preserve">№ </w:t>
            </w:r>
            <w:proofErr w:type="gramStart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gramEnd"/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553278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bookmarkStart w:id="0" w:name="_GoBack"/>
            <w:bookmarkEnd w:id="0"/>
            <w:r w:rsidR="005772FA">
              <w:rPr>
                <w:rFonts w:ascii="Times New Roman" w:hAnsi="Times New Roman" w:cs="Times New Roman"/>
                <w:sz w:val="27"/>
                <w:szCs w:val="27"/>
              </w:rPr>
              <w:t>л.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r w:rsidR="005772FA">
              <w:rPr>
                <w:rFonts w:ascii="Times New Roman" w:hAnsi="Times New Roman" w:cs="Times New Roman"/>
                <w:sz w:val="27"/>
                <w:szCs w:val="27"/>
              </w:rPr>
              <w:t>Покрышкина</w:t>
            </w:r>
            <w:proofErr w:type="spellEnd"/>
            <w:r w:rsidR="005772FA">
              <w:rPr>
                <w:rFonts w:ascii="Times New Roman" w:hAnsi="Times New Roman" w:cs="Times New Roman"/>
                <w:sz w:val="27"/>
                <w:szCs w:val="27"/>
              </w:rPr>
              <w:t>, 28А</w:t>
            </w:r>
          </w:p>
        </w:tc>
        <w:tc>
          <w:tcPr>
            <w:tcW w:w="4148" w:type="dxa"/>
            <w:vAlign w:val="center"/>
          </w:tcPr>
          <w:p w:rsidR="007F7E37" w:rsidRPr="000C72F4" w:rsidRDefault="00294DE3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</w:t>
            </w:r>
            <w:r w:rsidR="005772FA">
              <w:rPr>
                <w:rFonts w:ascii="Times New Roman" w:hAnsi="Times New Roman" w:cs="Times New Roman"/>
                <w:sz w:val="27"/>
                <w:szCs w:val="27"/>
              </w:rPr>
              <w:t>ездов</w:t>
            </w:r>
          </w:p>
        </w:tc>
        <w:tc>
          <w:tcPr>
            <w:tcW w:w="2258" w:type="dxa"/>
            <w:vAlign w:val="center"/>
          </w:tcPr>
          <w:p w:rsidR="007F7E37" w:rsidRPr="000C72F4" w:rsidRDefault="005772FA" w:rsidP="005532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55327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977</w:t>
            </w:r>
            <w:r w:rsidR="00553278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710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парковки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тротуаров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5772FA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7F7E37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7F7E37" w:rsidRDefault="005772FA" w:rsidP="0055327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553278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977</w:t>
            </w:r>
            <w:r w:rsidR="00553278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 710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5772FA">
        <w:rPr>
          <w:rFonts w:ascii="Times New Roman" w:hAnsi="Times New Roman" w:cs="Times New Roman"/>
          <w:sz w:val="24"/>
          <w:szCs w:val="24"/>
        </w:rPr>
        <w:t xml:space="preserve"> ООО «Академия ЖКХ»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</w:t>
      </w:r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</w:t>
      </w:r>
      <w:proofErr w:type="gramStart"/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.и</w:t>
      </w:r>
      <w:proofErr w:type="gramEnd"/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нженер -  Ткачев Антон Викторович ( 8-960-903-6493 )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                                                                           ,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C72F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0C72F4" w:rsidRPr="000C72F4" w:rsidRDefault="000C72F4" w:rsidP="000C72F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подряда:</w:t>
      </w:r>
      <w:r w:rsidR="005772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72FA">
        <w:rPr>
          <w:rFonts w:ascii="Times New Roman" w:hAnsi="Times New Roman" w:cs="Times New Roman"/>
          <w:sz w:val="27"/>
          <w:szCs w:val="27"/>
        </w:rPr>
        <w:t>1 977 710,40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рублей, в том числе НДС</w:t>
      </w:r>
      <w:r w:rsidRPr="000C72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5772F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329 618,40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___ календарных дней 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C72F4"/>
    <w:rsid w:val="001F7EF3"/>
    <w:rsid w:val="00294DE3"/>
    <w:rsid w:val="003E79BC"/>
    <w:rsid w:val="00553278"/>
    <w:rsid w:val="005772FA"/>
    <w:rsid w:val="005A1352"/>
    <w:rsid w:val="007137D5"/>
    <w:rsid w:val="007C60BD"/>
    <w:rsid w:val="007F7E37"/>
    <w:rsid w:val="00877C0A"/>
    <w:rsid w:val="00A3513C"/>
    <w:rsid w:val="00A46BCA"/>
    <w:rsid w:val="00B05DDE"/>
    <w:rsid w:val="00E2734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2021-07-20T03:19:00Z</cp:lastPrinted>
  <dcterms:created xsi:type="dcterms:W3CDTF">2021-07-20T03:19:00Z</dcterms:created>
  <dcterms:modified xsi:type="dcterms:W3CDTF">2021-07-27T07:38:00Z</dcterms:modified>
</cp:coreProperties>
</file>